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38EE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0740EDB0" w14:textId="77777777" w:rsidR="005172C7" w:rsidRPr="00BD3BFA" w:rsidRDefault="005172C7" w:rsidP="005172C7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>
        <w:rPr>
          <w:rFonts w:cs="Calibri"/>
          <w:b/>
          <w:bCs/>
          <w:sz w:val="24"/>
          <w:szCs w:val="24"/>
        </w:rPr>
        <w:t>B</w:t>
      </w:r>
      <w:r w:rsidR="00006502">
        <w:rPr>
          <w:rFonts w:cs="Calibri"/>
          <w:b/>
          <w:bCs/>
          <w:sz w:val="24"/>
          <w:szCs w:val="24"/>
        </w:rPr>
        <w:t xml:space="preserve">   </w:t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Scheda di autovalutazione</w:t>
      </w:r>
    </w:p>
    <w:tbl>
      <w:tblPr>
        <w:tblStyle w:val="TableNormal"/>
        <w:tblW w:w="10303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994"/>
        <w:gridCol w:w="2265"/>
      </w:tblGrid>
      <w:tr w:rsidR="003939A7" w14:paraId="1EB22602" w14:textId="14BD0D25" w:rsidTr="003939A7">
        <w:trPr>
          <w:trHeight w:val="436"/>
        </w:trPr>
        <w:tc>
          <w:tcPr>
            <w:tcW w:w="8038" w:type="dxa"/>
            <w:gridSpan w:val="2"/>
            <w:shd w:val="clear" w:color="auto" w:fill="D9D9D9"/>
          </w:tcPr>
          <w:p w14:paraId="2F385218" w14:textId="77777777" w:rsidR="003939A7" w:rsidRDefault="003939A7" w:rsidP="0048260B">
            <w:pPr>
              <w:pStyle w:val="TableParagraph"/>
              <w:spacing w:line="275" w:lineRule="exact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 PREVENZIONE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DISPERSIONE </w:t>
            </w:r>
            <w:r>
              <w:rPr>
                <w:b/>
                <w:spacing w:val="-2"/>
                <w:sz w:val="24"/>
              </w:rPr>
              <w:t>SCOLASTICA</w:t>
            </w:r>
          </w:p>
        </w:tc>
        <w:tc>
          <w:tcPr>
            <w:tcW w:w="2265" w:type="dxa"/>
            <w:shd w:val="clear" w:color="auto" w:fill="D9D9D9"/>
          </w:tcPr>
          <w:p w14:paraId="33ADFDEA" w14:textId="77777777" w:rsidR="003939A7" w:rsidRDefault="003939A7" w:rsidP="0048260B">
            <w:pPr>
              <w:pStyle w:val="TableParagraph"/>
              <w:spacing w:line="275" w:lineRule="exact"/>
              <w:ind w:left="1109"/>
              <w:rPr>
                <w:b/>
                <w:sz w:val="24"/>
              </w:rPr>
            </w:pPr>
          </w:p>
        </w:tc>
      </w:tr>
      <w:tr w:rsidR="003939A7" w14:paraId="6C1AD55C" w14:textId="34F2B9B3" w:rsidTr="003939A7">
        <w:trPr>
          <w:trHeight w:val="433"/>
        </w:trPr>
        <w:tc>
          <w:tcPr>
            <w:tcW w:w="7044" w:type="dxa"/>
            <w:shd w:val="clear" w:color="auto" w:fill="D9D9D9"/>
          </w:tcPr>
          <w:p w14:paraId="3368D28D" w14:textId="77777777" w:rsidR="003939A7" w:rsidRDefault="003939A7" w:rsidP="004826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criterio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Titoli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Studio</w:t>
            </w:r>
          </w:p>
        </w:tc>
        <w:tc>
          <w:tcPr>
            <w:tcW w:w="994" w:type="dxa"/>
            <w:shd w:val="clear" w:color="auto" w:fill="D9D9D9"/>
          </w:tcPr>
          <w:p w14:paraId="57622B0F" w14:textId="77777777" w:rsidR="003939A7" w:rsidRDefault="003939A7" w:rsidP="0048260B">
            <w:pPr>
              <w:pStyle w:val="TableParagraph"/>
              <w:spacing w:line="275" w:lineRule="exact"/>
              <w:ind w:left="35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2265" w:type="dxa"/>
            <w:shd w:val="clear" w:color="auto" w:fill="D9D9D9"/>
          </w:tcPr>
          <w:p w14:paraId="5ECACAA3" w14:textId="24B4F0FA" w:rsidR="003939A7" w:rsidRDefault="003939A7" w:rsidP="003939A7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Autovalutazione</w:t>
            </w:r>
            <w:proofErr w:type="spellEnd"/>
          </w:p>
        </w:tc>
      </w:tr>
      <w:tr w:rsidR="003939A7" w14:paraId="2F59F376" w14:textId="24CCBB6A" w:rsidTr="003939A7">
        <w:trPr>
          <w:trHeight w:val="362"/>
        </w:trPr>
        <w:tc>
          <w:tcPr>
            <w:tcW w:w="7044" w:type="dxa"/>
            <w:tcBorders>
              <w:bottom w:val="nil"/>
            </w:tcBorders>
          </w:tcPr>
          <w:p w14:paraId="5C780E60" w14:textId="77777777" w:rsidR="003939A7" w:rsidRDefault="003939A7" w:rsidP="003939A7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specialistica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vecchio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ordinamento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4CC5EB5" w14:textId="77777777" w:rsidR="003939A7" w:rsidRDefault="003939A7" w:rsidP="0048260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D3E9012" w14:textId="77777777" w:rsidR="003939A7" w:rsidRDefault="003939A7" w:rsidP="0048260B">
            <w:pPr>
              <w:rPr>
                <w:sz w:val="2"/>
                <w:szCs w:val="2"/>
              </w:rPr>
            </w:pPr>
          </w:p>
        </w:tc>
      </w:tr>
      <w:tr w:rsidR="003939A7" w14:paraId="3F521224" w14:textId="4429F614" w:rsidTr="003939A7">
        <w:trPr>
          <w:trHeight w:val="434"/>
        </w:trPr>
        <w:tc>
          <w:tcPr>
            <w:tcW w:w="7044" w:type="dxa"/>
            <w:tcBorders>
              <w:top w:val="nil"/>
              <w:bottom w:val="nil"/>
            </w:tcBorders>
          </w:tcPr>
          <w:p w14:paraId="28DDC811" w14:textId="77777777" w:rsidR="003939A7" w:rsidRDefault="003939A7" w:rsidP="003939A7">
            <w:pPr>
              <w:pStyle w:val="TableParagraph"/>
              <w:tabs>
                <w:tab w:val="left" w:leader="dot" w:pos="347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fino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89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 xml:space="preserve"> 6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F50F19E" w14:textId="77777777" w:rsidR="003939A7" w:rsidRDefault="003939A7" w:rsidP="004826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8D23A8E" w14:textId="77777777" w:rsidR="003939A7" w:rsidRDefault="003939A7" w:rsidP="0048260B">
            <w:pPr>
              <w:pStyle w:val="TableParagraph"/>
              <w:ind w:left="0"/>
              <w:rPr>
                <w:sz w:val="24"/>
              </w:rPr>
            </w:pPr>
          </w:p>
        </w:tc>
      </w:tr>
      <w:tr w:rsidR="003939A7" w14:paraId="7D03D12A" w14:textId="541D1288" w:rsidTr="003939A7">
        <w:trPr>
          <w:trHeight w:val="435"/>
        </w:trPr>
        <w:tc>
          <w:tcPr>
            <w:tcW w:w="7044" w:type="dxa"/>
            <w:tcBorders>
              <w:top w:val="nil"/>
              <w:bottom w:val="nil"/>
            </w:tcBorders>
          </w:tcPr>
          <w:p w14:paraId="1FF627D7" w14:textId="77777777" w:rsidR="003939A7" w:rsidRDefault="003939A7" w:rsidP="003939A7">
            <w:pPr>
              <w:pStyle w:val="TableParagraph"/>
              <w:tabs>
                <w:tab w:val="left" w:leader="dot" w:pos="3258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99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 xml:space="preserve"> 7</w:t>
            </w:r>
          </w:p>
          <w:p w14:paraId="105D012E" w14:textId="77777777" w:rsidR="003939A7" w:rsidRDefault="003939A7" w:rsidP="003939A7">
            <w:pPr>
              <w:pStyle w:val="TableParagraph"/>
              <w:tabs>
                <w:tab w:val="left" w:leader="dot" w:pos="3258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104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 xml:space="preserve"> 8</w:t>
            </w:r>
          </w:p>
          <w:p w14:paraId="05AB14E0" w14:textId="77777777" w:rsidR="003939A7" w:rsidRDefault="003939A7" w:rsidP="003939A7">
            <w:pPr>
              <w:pStyle w:val="TableParagraph"/>
              <w:tabs>
                <w:tab w:val="left" w:leader="dot" w:pos="3258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110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 xml:space="preserve"> 9</w:t>
            </w:r>
          </w:p>
          <w:p w14:paraId="4A8EBD74" w14:textId="0F4C7A3E" w:rsidR="003939A7" w:rsidRPr="003939A7" w:rsidRDefault="003939A7" w:rsidP="003939A7">
            <w:pPr>
              <w:pStyle w:val="TableParagraph"/>
              <w:tabs>
                <w:tab w:val="left" w:leader="dot" w:pos="3258"/>
              </w:tabs>
              <w:rPr>
                <w:sz w:val="24"/>
              </w:rPr>
            </w:pPr>
            <w:r>
              <w:rPr>
                <w:sz w:val="24"/>
              </w:rPr>
              <w:t xml:space="preserve">110/110 e </w:t>
            </w:r>
            <w:r>
              <w:rPr>
                <w:spacing w:val="-2"/>
                <w:sz w:val="24"/>
              </w:rPr>
              <w:t>lode…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 xml:space="preserve"> 10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106E4D4" w14:textId="3AC38FAB"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14:paraId="6085831D" w14:textId="77777777" w:rsidR="003939A7" w:rsidRDefault="003939A7" w:rsidP="00393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A5CC70A" w14:textId="77777777" w:rsidR="003939A7" w:rsidRDefault="003939A7" w:rsidP="0048260B">
            <w:pPr>
              <w:pStyle w:val="TableParagraph"/>
              <w:rPr>
                <w:sz w:val="24"/>
              </w:rPr>
            </w:pPr>
          </w:p>
        </w:tc>
      </w:tr>
      <w:tr w:rsidR="003939A7" w14:paraId="6DBC6711" w14:textId="552F888A" w:rsidTr="003939A7">
        <w:trPr>
          <w:trHeight w:val="503"/>
        </w:trPr>
        <w:tc>
          <w:tcPr>
            <w:tcW w:w="7044" w:type="dxa"/>
          </w:tcPr>
          <w:p w14:paraId="09ECF773" w14:textId="77777777" w:rsidR="003939A7" w:rsidRDefault="003939A7" w:rsidP="0048260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Alta </w:t>
            </w: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z w:val="24"/>
              </w:rPr>
              <w:t xml:space="preserve"> (max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titoli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</w:tcPr>
          <w:p w14:paraId="5EE3FA0B" w14:textId="77777777"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14:paraId="62DDB02C" w14:textId="626321F0" w:rsidR="003939A7" w:rsidRDefault="003939A7" w:rsidP="003939A7">
            <w:pPr>
              <w:pStyle w:val="TableParagraph"/>
              <w:spacing w:before="39" w:line="270" w:lineRule="atLeast"/>
              <w:ind w:left="577" w:right="129" w:hanging="4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5" w:type="dxa"/>
          </w:tcPr>
          <w:p w14:paraId="1B960481" w14:textId="77777777" w:rsidR="003939A7" w:rsidRDefault="003939A7" w:rsidP="0048260B">
            <w:pPr>
              <w:pStyle w:val="TableParagraph"/>
              <w:spacing w:before="39" w:line="270" w:lineRule="atLeast"/>
              <w:ind w:left="577" w:right="129" w:hanging="440"/>
              <w:rPr>
                <w:sz w:val="24"/>
              </w:rPr>
            </w:pPr>
          </w:p>
        </w:tc>
      </w:tr>
      <w:tr w:rsidR="003939A7" w14:paraId="130EEAFE" w14:textId="653791B1" w:rsidTr="003939A7">
        <w:trPr>
          <w:trHeight w:val="611"/>
        </w:trPr>
        <w:tc>
          <w:tcPr>
            <w:tcW w:w="7044" w:type="dxa"/>
          </w:tcPr>
          <w:p w14:paraId="6FCAE445" w14:textId="77777777" w:rsidR="003939A7" w:rsidRDefault="003939A7" w:rsidP="0048260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Master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 punto per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z w:val="24"/>
              </w:rPr>
              <w:t xml:space="preserve"> (max 2 </w:t>
            </w:r>
            <w:proofErr w:type="spellStart"/>
            <w:r>
              <w:rPr>
                <w:spacing w:val="-2"/>
                <w:sz w:val="24"/>
              </w:rPr>
              <w:t>titoli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</w:tcPr>
          <w:p w14:paraId="6CA4E0AA" w14:textId="77777777"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14:paraId="163AE661" w14:textId="22F3D475" w:rsidR="003939A7" w:rsidRDefault="003939A7" w:rsidP="003939A7">
            <w:pPr>
              <w:pStyle w:val="TableParagraph"/>
              <w:spacing w:before="39"/>
              <w:ind w:left="577" w:right="129" w:hanging="440"/>
              <w:jc w:val="center"/>
              <w:rPr>
                <w:spacing w:val="-10"/>
                <w:sz w:val="24"/>
              </w:rPr>
            </w:pPr>
          </w:p>
          <w:p w14:paraId="55A416E3" w14:textId="4B299B62" w:rsidR="003939A7" w:rsidRDefault="003939A7" w:rsidP="003939A7">
            <w:pPr>
              <w:pStyle w:val="TableParagraph"/>
              <w:spacing w:before="39"/>
              <w:ind w:left="577" w:right="129" w:hanging="4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5" w:type="dxa"/>
          </w:tcPr>
          <w:p w14:paraId="1FDD226C" w14:textId="77777777" w:rsidR="003939A7" w:rsidRDefault="003939A7" w:rsidP="0048260B">
            <w:pPr>
              <w:pStyle w:val="TableParagraph"/>
              <w:spacing w:before="39"/>
              <w:ind w:left="577" w:right="129" w:hanging="440"/>
              <w:rPr>
                <w:sz w:val="24"/>
              </w:rPr>
            </w:pPr>
          </w:p>
        </w:tc>
      </w:tr>
      <w:tr w:rsidR="003939A7" w14:paraId="144BE0DE" w14:textId="017E4B07" w:rsidTr="003939A7">
        <w:trPr>
          <w:trHeight w:val="611"/>
        </w:trPr>
        <w:tc>
          <w:tcPr>
            <w:tcW w:w="7044" w:type="dxa"/>
          </w:tcPr>
          <w:p w14:paraId="3E59D4A9" w14:textId="77777777" w:rsidR="003939A7" w:rsidRDefault="003939A7" w:rsidP="0048260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perfezionamento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annuali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titoli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</w:tcPr>
          <w:p w14:paraId="1682E837" w14:textId="77777777"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14:paraId="17402EB0" w14:textId="4CBF6C6F" w:rsidR="003939A7" w:rsidRDefault="003939A7" w:rsidP="003939A7">
            <w:pPr>
              <w:pStyle w:val="TableParagraph"/>
              <w:spacing w:before="39" w:line="270" w:lineRule="atLeast"/>
              <w:ind w:left="577" w:right="129" w:hanging="4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5" w:type="dxa"/>
          </w:tcPr>
          <w:p w14:paraId="6510EB16" w14:textId="77777777" w:rsidR="003939A7" w:rsidRDefault="003939A7" w:rsidP="0048260B">
            <w:pPr>
              <w:pStyle w:val="TableParagraph"/>
              <w:spacing w:before="39" w:line="270" w:lineRule="atLeast"/>
              <w:ind w:left="577" w:right="129" w:hanging="440"/>
              <w:rPr>
                <w:sz w:val="24"/>
              </w:rPr>
            </w:pPr>
          </w:p>
        </w:tc>
      </w:tr>
      <w:tr w:rsidR="003939A7" w14:paraId="65366AE0" w14:textId="551796E4" w:rsidTr="003939A7">
        <w:trPr>
          <w:trHeight w:val="436"/>
        </w:trPr>
        <w:tc>
          <w:tcPr>
            <w:tcW w:w="8038" w:type="dxa"/>
            <w:gridSpan w:val="2"/>
            <w:shd w:val="clear" w:color="auto" w:fill="D9D9D9"/>
          </w:tcPr>
          <w:p w14:paraId="3DFE70B3" w14:textId="77777777" w:rsidR="003939A7" w:rsidRDefault="003939A7" w:rsidP="003939A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criterio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Titoli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Culturali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Specifici</w:t>
            </w:r>
            <w:proofErr w:type="spellEnd"/>
          </w:p>
        </w:tc>
        <w:tc>
          <w:tcPr>
            <w:tcW w:w="2265" w:type="dxa"/>
            <w:shd w:val="clear" w:color="auto" w:fill="D9D9D9"/>
          </w:tcPr>
          <w:p w14:paraId="05047D5A" w14:textId="77777777" w:rsidR="003939A7" w:rsidRDefault="003939A7" w:rsidP="0048260B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  <w:tr w:rsidR="003939A7" w14:paraId="248311DB" w14:textId="184994FA" w:rsidTr="003939A7">
        <w:trPr>
          <w:trHeight w:val="988"/>
        </w:trPr>
        <w:tc>
          <w:tcPr>
            <w:tcW w:w="7044" w:type="dxa"/>
          </w:tcPr>
          <w:p w14:paraId="73AF0A22" w14:textId="77777777" w:rsidR="003939A7" w:rsidRDefault="003939A7" w:rsidP="0048260B">
            <w:pPr>
              <w:pStyle w:val="TableParagraph"/>
              <w:ind w:right="100" w:hanging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Partecipazione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organizzati</w:t>
            </w:r>
            <w:proofErr w:type="spellEnd"/>
            <w:r>
              <w:rPr>
                <w:sz w:val="24"/>
              </w:rPr>
              <w:t xml:space="preserve"> da M.I.M. (PNRR) –USR -</w:t>
            </w:r>
            <w:proofErr w:type="spellStart"/>
            <w:r>
              <w:rPr>
                <w:sz w:val="24"/>
              </w:rPr>
              <w:t>Scuole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accreditati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dispersione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scolastica</w:t>
            </w:r>
            <w:proofErr w:type="spellEnd"/>
            <w:r>
              <w:rPr>
                <w:sz w:val="24"/>
              </w:rPr>
              <w:t xml:space="preserve">, in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discente</w:t>
            </w:r>
            <w:proofErr w:type="spellEnd"/>
            <w:r>
              <w:rPr>
                <w:sz w:val="24"/>
              </w:rPr>
              <w:t xml:space="preserve"> – 1 punto per </w:t>
            </w:r>
            <w:proofErr w:type="spellStart"/>
            <w:r>
              <w:rPr>
                <w:sz w:val="24"/>
              </w:rPr>
              <w:t>ciascun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corso</w:t>
            </w:r>
            <w:proofErr w:type="spellEnd"/>
            <w:r>
              <w:rPr>
                <w:sz w:val="24"/>
              </w:rPr>
              <w:t xml:space="preserve"> – (max 4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14:paraId="7C72C95C" w14:textId="77777777"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14:paraId="1D24B6BC" w14:textId="1BE0828F" w:rsidR="003939A7" w:rsidRDefault="003939A7" w:rsidP="003939A7">
            <w:pPr>
              <w:pStyle w:val="TableParagraph"/>
              <w:spacing w:before="227"/>
              <w:ind w:left="577" w:right="129" w:hanging="4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5" w:type="dxa"/>
          </w:tcPr>
          <w:p w14:paraId="59E505E6" w14:textId="77777777" w:rsidR="003939A7" w:rsidRDefault="003939A7" w:rsidP="0048260B">
            <w:pPr>
              <w:pStyle w:val="TableParagraph"/>
              <w:spacing w:before="227"/>
              <w:ind w:left="577" w:right="129" w:hanging="440"/>
              <w:rPr>
                <w:sz w:val="24"/>
              </w:rPr>
            </w:pPr>
          </w:p>
        </w:tc>
      </w:tr>
      <w:tr w:rsidR="003939A7" w14:paraId="4914D6CF" w14:textId="4220228B" w:rsidTr="003939A7">
        <w:trPr>
          <w:trHeight w:val="712"/>
        </w:trPr>
        <w:tc>
          <w:tcPr>
            <w:tcW w:w="7044" w:type="dxa"/>
          </w:tcPr>
          <w:p w14:paraId="5350C3F1" w14:textId="77777777" w:rsidR="003939A7" w:rsidRDefault="003939A7" w:rsidP="0048260B">
            <w:pPr>
              <w:pStyle w:val="TableParagraph"/>
              <w:ind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Certificazioni</w:t>
            </w:r>
            <w:proofErr w:type="spellEnd"/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Informatiche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Eipass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Aica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altri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soggetti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accreditati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proofErr w:type="spellStart"/>
            <w:r>
              <w:rPr>
                <w:sz w:val="24"/>
              </w:rPr>
              <w:t>Certificazione</w:t>
            </w:r>
            <w:proofErr w:type="spellEnd"/>
            <w:r>
              <w:rPr>
                <w:sz w:val="24"/>
              </w:rPr>
              <w:t xml:space="preserve">) – max. 2 </w:t>
            </w:r>
            <w:proofErr w:type="spellStart"/>
            <w:r>
              <w:rPr>
                <w:sz w:val="24"/>
              </w:rPr>
              <w:t>certificazioni</w:t>
            </w:r>
            <w:proofErr w:type="spellEnd"/>
          </w:p>
        </w:tc>
        <w:tc>
          <w:tcPr>
            <w:tcW w:w="994" w:type="dxa"/>
          </w:tcPr>
          <w:p w14:paraId="2AEDDC26" w14:textId="77777777"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14:paraId="5C79D608" w14:textId="7A4C9D62" w:rsidR="003939A7" w:rsidRDefault="003939A7" w:rsidP="003939A7">
            <w:pPr>
              <w:pStyle w:val="TableParagraph"/>
              <w:spacing w:before="90"/>
              <w:ind w:left="577" w:right="129" w:hanging="4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5" w:type="dxa"/>
          </w:tcPr>
          <w:p w14:paraId="65DA0E1A" w14:textId="77777777" w:rsidR="003939A7" w:rsidRDefault="003939A7" w:rsidP="0048260B">
            <w:pPr>
              <w:pStyle w:val="TableParagraph"/>
              <w:spacing w:before="90"/>
              <w:ind w:left="577" w:right="129" w:hanging="440"/>
              <w:rPr>
                <w:sz w:val="24"/>
              </w:rPr>
            </w:pPr>
          </w:p>
        </w:tc>
      </w:tr>
      <w:tr w:rsidR="003939A7" w14:paraId="6AA0583C" w14:textId="795BF2F4" w:rsidTr="003939A7">
        <w:trPr>
          <w:trHeight w:val="436"/>
        </w:trPr>
        <w:tc>
          <w:tcPr>
            <w:tcW w:w="8038" w:type="dxa"/>
            <w:gridSpan w:val="2"/>
            <w:shd w:val="clear" w:color="auto" w:fill="D9D9D9"/>
          </w:tcPr>
          <w:p w14:paraId="3F819E3D" w14:textId="77777777" w:rsidR="003939A7" w:rsidRDefault="003939A7" w:rsidP="003939A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criterio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Titoli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servizio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Lavoro</w:t>
            </w:r>
            <w:proofErr w:type="spellEnd"/>
          </w:p>
        </w:tc>
        <w:tc>
          <w:tcPr>
            <w:tcW w:w="2265" w:type="dxa"/>
            <w:shd w:val="clear" w:color="auto" w:fill="D9D9D9"/>
          </w:tcPr>
          <w:p w14:paraId="57846FFA" w14:textId="77777777" w:rsidR="003939A7" w:rsidRDefault="003939A7" w:rsidP="0048260B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3939A7" w14:paraId="1FA1FFC5" w14:textId="0EC8B50C" w:rsidTr="003939A7">
        <w:trPr>
          <w:trHeight w:val="988"/>
        </w:trPr>
        <w:tc>
          <w:tcPr>
            <w:tcW w:w="7044" w:type="dxa"/>
          </w:tcPr>
          <w:p w14:paraId="2465D9FA" w14:textId="77777777" w:rsidR="003939A7" w:rsidRDefault="003939A7" w:rsidP="0048260B">
            <w:pPr>
              <w:pStyle w:val="TableParagraph"/>
              <w:ind w:right="100" w:hanging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Incarichi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svolti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all’interno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dell’istituzione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implicano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aspetti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organizzativi</w:t>
            </w:r>
            <w:proofErr w:type="spellEnd"/>
            <w:r>
              <w:rPr>
                <w:sz w:val="24"/>
              </w:rPr>
              <w:t xml:space="preserve"> (es.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collaborazioni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Dirigenza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ecc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esperienza</w:t>
            </w:r>
            <w:proofErr w:type="spellEnd"/>
            <w:r>
              <w:rPr>
                <w:sz w:val="24"/>
              </w:rPr>
              <w:t xml:space="preserve"> (max 10 </w:t>
            </w: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14:paraId="4A3BBD76" w14:textId="77777777"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14:paraId="72682009" w14:textId="0AC5AE72" w:rsidR="003939A7" w:rsidRDefault="003939A7" w:rsidP="003939A7">
            <w:pPr>
              <w:pStyle w:val="TableParagraph"/>
              <w:spacing w:before="227"/>
              <w:ind w:left="390" w:right="255" w:hanging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2265" w:type="dxa"/>
          </w:tcPr>
          <w:p w14:paraId="44D63E10" w14:textId="77777777" w:rsidR="003939A7" w:rsidRDefault="003939A7" w:rsidP="0048260B">
            <w:pPr>
              <w:pStyle w:val="TableParagraph"/>
              <w:spacing w:before="227"/>
              <w:ind w:left="390" w:right="255" w:hanging="125"/>
              <w:rPr>
                <w:sz w:val="24"/>
              </w:rPr>
            </w:pPr>
          </w:p>
        </w:tc>
      </w:tr>
      <w:tr w:rsidR="003939A7" w14:paraId="6E946090" w14:textId="6A17C832" w:rsidTr="003939A7">
        <w:trPr>
          <w:trHeight w:val="489"/>
        </w:trPr>
        <w:tc>
          <w:tcPr>
            <w:tcW w:w="8038" w:type="dxa"/>
            <w:gridSpan w:val="2"/>
            <w:shd w:val="clear" w:color="auto" w:fill="E7E6E6" w:themeFill="background2"/>
          </w:tcPr>
          <w:p w14:paraId="24DDDDD8" w14:textId="77777777" w:rsidR="003939A7" w:rsidRDefault="003939A7" w:rsidP="0048260B">
            <w:pPr>
              <w:pStyle w:val="TableParagraph"/>
              <w:spacing w:before="227"/>
              <w:ind w:left="0" w:right="255"/>
              <w:rPr>
                <w:sz w:val="24"/>
              </w:rPr>
            </w:pPr>
            <w:r>
              <w:rPr>
                <w:b/>
                <w:sz w:val="24"/>
              </w:rPr>
              <w:t>4°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criterio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Professionalità</w:t>
            </w:r>
            <w:proofErr w:type="spellEnd"/>
          </w:p>
        </w:tc>
        <w:tc>
          <w:tcPr>
            <w:tcW w:w="2265" w:type="dxa"/>
            <w:shd w:val="clear" w:color="auto" w:fill="E7E6E6" w:themeFill="background2"/>
          </w:tcPr>
          <w:p w14:paraId="2D6824F2" w14:textId="77777777" w:rsidR="003939A7" w:rsidRDefault="003939A7" w:rsidP="0048260B">
            <w:pPr>
              <w:pStyle w:val="TableParagraph"/>
              <w:spacing w:before="227"/>
              <w:ind w:left="0" w:right="255"/>
              <w:rPr>
                <w:b/>
                <w:sz w:val="24"/>
              </w:rPr>
            </w:pPr>
          </w:p>
        </w:tc>
      </w:tr>
      <w:tr w:rsidR="003939A7" w14:paraId="2AF47168" w14:textId="0F5E1848" w:rsidTr="003939A7">
        <w:trPr>
          <w:trHeight w:val="489"/>
        </w:trPr>
        <w:tc>
          <w:tcPr>
            <w:tcW w:w="7044" w:type="dxa"/>
          </w:tcPr>
          <w:p w14:paraId="4D495DE3" w14:textId="77777777" w:rsidR="003939A7" w:rsidRDefault="003939A7" w:rsidP="0048260B">
            <w:pPr>
              <w:pStyle w:val="TableParagraph"/>
              <w:ind w:right="100" w:hanging="3"/>
              <w:jc w:val="both"/>
              <w:rPr>
                <w:b/>
                <w:sz w:val="24"/>
              </w:rPr>
            </w:pPr>
            <w:proofErr w:type="spellStart"/>
            <w:r>
              <w:t>E</w:t>
            </w:r>
            <w:r w:rsidRPr="006101DC">
              <w:rPr>
                <w:rFonts w:cs="Calibri"/>
              </w:rPr>
              <w:t>sperienza</w:t>
            </w:r>
            <w:proofErr w:type="spellEnd"/>
            <w:r w:rsidRPr="006101DC">
              <w:rPr>
                <w:rFonts w:cs="Calibri"/>
              </w:rPr>
              <w:t xml:space="preserve"> </w:t>
            </w:r>
            <w:proofErr w:type="spellStart"/>
            <w:r w:rsidRPr="006101DC">
              <w:rPr>
                <w:rFonts w:cs="Calibri"/>
              </w:rPr>
              <w:t>nell'ambito</w:t>
            </w:r>
            <w:proofErr w:type="spellEnd"/>
            <w:r w:rsidRPr="006101DC">
              <w:rPr>
                <w:rFonts w:cs="Calibri"/>
              </w:rPr>
              <w:t xml:space="preserve"> </w:t>
            </w:r>
            <w:proofErr w:type="spellStart"/>
            <w:r w:rsidRPr="006101DC">
              <w:rPr>
                <w:rFonts w:cs="Calibri"/>
              </w:rPr>
              <w:t>della</w:t>
            </w:r>
            <w:proofErr w:type="spellEnd"/>
            <w:r w:rsidRPr="006101DC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progettazione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 w:rsidRPr="006101DC">
              <w:rPr>
                <w:rFonts w:cs="Calibri"/>
              </w:rPr>
              <w:t>programmazione</w:t>
            </w:r>
            <w:proofErr w:type="spellEnd"/>
            <w:r w:rsidRPr="006101DC">
              <w:rPr>
                <w:rFonts w:cs="Calibri"/>
              </w:rPr>
              <w:t xml:space="preserve"> e </w:t>
            </w:r>
            <w:proofErr w:type="spellStart"/>
            <w:r w:rsidRPr="006101DC">
              <w:rPr>
                <w:rFonts w:cs="Calibri"/>
              </w:rPr>
              <w:t>gestione</w:t>
            </w:r>
            <w:proofErr w:type="spellEnd"/>
            <w:r w:rsidRPr="006101DC">
              <w:rPr>
                <w:rFonts w:cs="Calibri"/>
              </w:rPr>
              <w:t xml:space="preserve"> di </w:t>
            </w:r>
            <w:proofErr w:type="spellStart"/>
            <w:r w:rsidRPr="006101DC">
              <w:rPr>
                <w:rFonts w:cs="Calibri"/>
              </w:rPr>
              <w:t>progetti</w:t>
            </w:r>
            <w:proofErr w:type="spellEnd"/>
            <w:r w:rsidRPr="006101DC">
              <w:rPr>
                <w:rFonts w:cs="Calibri"/>
              </w:rPr>
              <w:t xml:space="preserve"> </w:t>
            </w:r>
            <w:proofErr w:type="spellStart"/>
            <w:r w:rsidRPr="006101DC">
              <w:rPr>
                <w:rFonts w:cs="Calibri"/>
              </w:rPr>
              <w:t>europei</w:t>
            </w:r>
            <w:proofErr w:type="spellEnd"/>
            <w:r w:rsidRPr="006101DC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PNRR/</w:t>
            </w:r>
            <w:r w:rsidRPr="006101DC">
              <w:rPr>
                <w:rFonts w:cs="Calibri"/>
              </w:rPr>
              <w:t xml:space="preserve">PON FSE/ FESR), </w:t>
            </w:r>
            <w:proofErr w:type="spellStart"/>
            <w:r w:rsidRPr="006101DC">
              <w:rPr>
                <w:rFonts w:cs="Calibri"/>
              </w:rPr>
              <w:t>regionali</w:t>
            </w:r>
            <w:proofErr w:type="spellEnd"/>
            <w:r w:rsidRPr="006101DC">
              <w:rPr>
                <w:rFonts w:cs="Calibri"/>
              </w:rPr>
              <w:t xml:space="preserve">, </w:t>
            </w:r>
            <w:proofErr w:type="spellStart"/>
            <w:r w:rsidRPr="006101DC">
              <w:rPr>
                <w:rFonts w:cs="Calibri"/>
              </w:rPr>
              <w:t>territoriali</w:t>
            </w:r>
            <w:proofErr w:type="spellEnd"/>
            <w:r w:rsidRPr="006101DC">
              <w:rPr>
                <w:rFonts w:cs="Calibri"/>
              </w:rPr>
              <w:t xml:space="preserve"> </w:t>
            </w:r>
            <w:proofErr w:type="spellStart"/>
            <w:r w:rsidRPr="006101DC">
              <w:rPr>
                <w:rFonts w:cs="Calibri"/>
              </w:rPr>
              <w:t>rivolti</w:t>
            </w:r>
            <w:proofErr w:type="spellEnd"/>
            <w:r w:rsidRPr="006101DC">
              <w:rPr>
                <w:rFonts w:cs="Calibri"/>
              </w:rPr>
              <w:t xml:space="preserve"> a</w:t>
            </w:r>
            <w:r>
              <w:t xml:space="preserve">l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esperienza</w:t>
            </w:r>
            <w:proofErr w:type="spellEnd"/>
            <w:r>
              <w:rPr>
                <w:sz w:val="24"/>
              </w:rPr>
              <w:t xml:space="preserve"> (max 10 </w:t>
            </w: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14:paraId="04A3CA58" w14:textId="77777777"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14:paraId="12A3A4C2" w14:textId="1A9637A9" w:rsidR="003939A7" w:rsidRDefault="003939A7" w:rsidP="003939A7">
            <w:pPr>
              <w:pStyle w:val="TableParagraph"/>
              <w:spacing w:before="227"/>
              <w:ind w:left="390" w:right="255" w:hanging="125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2265" w:type="dxa"/>
          </w:tcPr>
          <w:p w14:paraId="27D636C2" w14:textId="77777777" w:rsidR="003939A7" w:rsidRDefault="003939A7" w:rsidP="0048260B">
            <w:pPr>
              <w:pStyle w:val="TableParagraph"/>
              <w:spacing w:before="227"/>
              <w:ind w:left="390" w:right="255" w:hanging="125"/>
              <w:rPr>
                <w:sz w:val="24"/>
              </w:rPr>
            </w:pPr>
          </w:p>
        </w:tc>
      </w:tr>
      <w:tr w:rsidR="003939A7" w14:paraId="2FA3ACFC" w14:textId="5FFF7795" w:rsidTr="003939A7">
        <w:trPr>
          <w:trHeight w:val="489"/>
        </w:trPr>
        <w:tc>
          <w:tcPr>
            <w:tcW w:w="7044" w:type="dxa"/>
          </w:tcPr>
          <w:p w14:paraId="7EAF6ED4" w14:textId="77777777" w:rsidR="003939A7" w:rsidRDefault="003939A7" w:rsidP="0048260B">
            <w:pPr>
              <w:pStyle w:val="TableParagraph"/>
              <w:ind w:right="100" w:hanging="3"/>
              <w:jc w:val="both"/>
            </w:pPr>
            <w:proofErr w:type="spellStart"/>
            <w:r>
              <w:t>Totale</w:t>
            </w:r>
            <w:proofErr w:type="spellEnd"/>
            <w:r>
              <w:t xml:space="preserve"> </w:t>
            </w:r>
          </w:p>
        </w:tc>
        <w:tc>
          <w:tcPr>
            <w:tcW w:w="994" w:type="dxa"/>
          </w:tcPr>
          <w:p w14:paraId="6E88217F" w14:textId="77777777"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14:paraId="2B3BC93B" w14:textId="5DB42DF2" w:rsidR="003939A7" w:rsidRDefault="003939A7" w:rsidP="003939A7">
            <w:pPr>
              <w:pStyle w:val="TableParagraph"/>
              <w:spacing w:before="227"/>
              <w:ind w:left="390" w:right="255" w:hanging="125"/>
              <w:rPr>
                <w:sz w:val="24"/>
              </w:rPr>
            </w:pPr>
            <w:r>
              <w:rPr>
                <w:spacing w:val="-10"/>
                <w:sz w:val="24"/>
              </w:rPr>
              <w:t>65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5" w:type="dxa"/>
          </w:tcPr>
          <w:p w14:paraId="669B776D" w14:textId="77777777" w:rsidR="003939A7" w:rsidRDefault="003939A7" w:rsidP="0048260B">
            <w:pPr>
              <w:pStyle w:val="TableParagraph"/>
              <w:spacing w:before="227"/>
              <w:ind w:left="390" w:right="255" w:hanging="125"/>
              <w:rPr>
                <w:sz w:val="24"/>
              </w:rPr>
            </w:pPr>
          </w:p>
        </w:tc>
      </w:tr>
    </w:tbl>
    <w:p w14:paraId="7F6C5B9A" w14:textId="77777777" w:rsidR="005172C7" w:rsidRPr="00416C75" w:rsidRDefault="005172C7" w:rsidP="00672769">
      <w:pPr>
        <w:spacing w:line="240" w:lineRule="auto"/>
        <w:jc w:val="both"/>
        <w:rPr>
          <w:rFonts w:cs="Calibri"/>
        </w:rPr>
      </w:pPr>
      <w:bookmarkStart w:id="0" w:name="_GoBack"/>
      <w:bookmarkEnd w:id="0"/>
    </w:p>
    <w:sectPr w:rsidR="005172C7" w:rsidRPr="00416C7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DB79C" w14:textId="77777777" w:rsidR="001C5B90" w:rsidRDefault="001C5B90" w:rsidP="00170CB8">
      <w:pPr>
        <w:spacing w:after="0" w:line="240" w:lineRule="auto"/>
      </w:pPr>
      <w:r>
        <w:separator/>
      </w:r>
    </w:p>
  </w:endnote>
  <w:endnote w:type="continuationSeparator" w:id="0">
    <w:p w14:paraId="0AFBFB91" w14:textId="77777777" w:rsidR="001C5B90" w:rsidRDefault="001C5B90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8B34" w14:textId="77777777" w:rsidR="000D7A87" w:rsidRDefault="000D7A87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34FFF3D1" w14:textId="77777777" w:rsidR="000D7A87" w:rsidRDefault="000D7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7321B" w14:textId="77777777" w:rsidR="001C5B90" w:rsidRDefault="001C5B90" w:rsidP="00170CB8">
      <w:pPr>
        <w:spacing w:after="0" w:line="240" w:lineRule="auto"/>
      </w:pPr>
      <w:r>
        <w:separator/>
      </w:r>
    </w:p>
  </w:footnote>
  <w:footnote w:type="continuationSeparator" w:id="0">
    <w:p w14:paraId="741DE7E0" w14:textId="77777777" w:rsidR="001C5B90" w:rsidRDefault="001C5B90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6BFB" w14:textId="77777777" w:rsidR="00170CB8" w:rsidRDefault="00E5114A">
    <w:pPr>
      <w:pStyle w:val="Intestazione"/>
    </w:pPr>
    <w:r w:rsidRPr="00AF4BC6">
      <w:rPr>
        <w:noProof/>
        <w:lang w:eastAsia="it-IT"/>
      </w:rPr>
      <w:drawing>
        <wp:inline distT="0" distB="0" distL="0" distR="0" wp14:anchorId="6B907FBB" wp14:editId="2181071F">
          <wp:extent cx="5991225" cy="44767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012566"/>
    <w:multiLevelType w:val="hybridMultilevel"/>
    <w:tmpl w:val="B062527C"/>
    <w:lvl w:ilvl="0" w:tplc="17EAF4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19"/>
  </w:num>
  <w:num w:numId="7">
    <w:abstractNumId w:val="16"/>
  </w:num>
  <w:num w:numId="8">
    <w:abstractNumId w:val="25"/>
  </w:num>
  <w:num w:numId="9">
    <w:abstractNumId w:val="7"/>
  </w:num>
  <w:num w:numId="10">
    <w:abstractNumId w:val="11"/>
  </w:num>
  <w:num w:numId="11">
    <w:abstractNumId w:val="21"/>
  </w:num>
  <w:num w:numId="12">
    <w:abstractNumId w:val="24"/>
  </w:num>
  <w:num w:numId="13">
    <w:abstractNumId w:val="4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5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2"/>
  </w:num>
  <w:num w:numId="26">
    <w:abstractNumId w:val="2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6502"/>
    <w:rsid w:val="00014F75"/>
    <w:rsid w:val="0005256D"/>
    <w:rsid w:val="000546B7"/>
    <w:rsid w:val="0008407C"/>
    <w:rsid w:val="00093579"/>
    <w:rsid w:val="000D7A87"/>
    <w:rsid w:val="000E63DE"/>
    <w:rsid w:val="00101D97"/>
    <w:rsid w:val="00136B22"/>
    <w:rsid w:val="001440AB"/>
    <w:rsid w:val="00156B9C"/>
    <w:rsid w:val="00163B23"/>
    <w:rsid w:val="00170CB8"/>
    <w:rsid w:val="001C1967"/>
    <w:rsid w:val="001C5B90"/>
    <w:rsid w:val="001D5378"/>
    <w:rsid w:val="001D63E6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1484"/>
    <w:rsid w:val="002D2AAA"/>
    <w:rsid w:val="002F099E"/>
    <w:rsid w:val="002F67E2"/>
    <w:rsid w:val="00320A81"/>
    <w:rsid w:val="0037233B"/>
    <w:rsid w:val="00377C85"/>
    <w:rsid w:val="003939A7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4ECB"/>
    <w:rsid w:val="00507811"/>
    <w:rsid w:val="00515718"/>
    <w:rsid w:val="005165BC"/>
    <w:rsid w:val="005172C7"/>
    <w:rsid w:val="00523867"/>
    <w:rsid w:val="00523B85"/>
    <w:rsid w:val="00550886"/>
    <w:rsid w:val="00553EAB"/>
    <w:rsid w:val="005A3736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86C97"/>
    <w:rsid w:val="00694C39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9F4756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AF6014"/>
    <w:rsid w:val="00B0308C"/>
    <w:rsid w:val="00B10EF6"/>
    <w:rsid w:val="00B458A5"/>
    <w:rsid w:val="00B73E8C"/>
    <w:rsid w:val="00B75B6C"/>
    <w:rsid w:val="00B75E1B"/>
    <w:rsid w:val="00B97625"/>
    <w:rsid w:val="00B976B4"/>
    <w:rsid w:val="00BB2088"/>
    <w:rsid w:val="00BB6768"/>
    <w:rsid w:val="00BD3BFA"/>
    <w:rsid w:val="00BD5CD2"/>
    <w:rsid w:val="00C10C80"/>
    <w:rsid w:val="00C33C94"/>
    <w:rsid w:val="00C3651F"/>
    <w:rsid w:val="00C44A64"/>
    <w:rsid w:val="00C76C83"/>
    <w:rsid w:val="00C90529"/>
    <w:rsid w:val="00C910FE"/>
    <w:rsid w:val="00C94B0F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759FB"/>
    <w:rsid w:val="00D94E47"/>
    <w:rsid w:val="00DA07C2"/>
    <w:rsid w:val="00DA474B"/>
    <w:rsid w:val="00DC18C6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2053D"/>
    <w:rsid w:val="00F3794E"/>
    <w:rsid w:val="00F43C6F"/>
    <w:rsid w:val="00F459C6"/>
    <w:rsid w:val="00F62DA0"/>
    <w:rsid w:val="00FB48C3"/>
    <w:rsid w:val="00FC0009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CC5DD"/>
  <w14:defaultImageDpi w14:val="0"/>
  <w15:docId w15:val="{DB33BD09-E26D-47A9-A53A-1B7F558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8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505A-0457-4BEA-8B54-2BADD2A0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BNIS02300V - I.S. U FRAGOLA FAICCHIO</cp:lastModifiedBy>
  <cp:revision>6</cp:revision>
  <dcterms:created xsi:type="dcterms:W3CDTF">2025-01-14T10:27:00Z</dcterms:created>
  <dcterms:modified xsi:type="dcterms:W3CDTF">2025-01-17T12:16:00Z</dcterms:modified>
</cp:coreProperties>
</file>