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699" w:rsidRPr="0079066F" w:rsidRDefault="004B0699" w:rsidP="004B0699">
      <w:pPr>
        <w:spacing w:before="120" w:after="120"/>
      </w:pPr>
      <w:r w:rsidRPr="00BD3BFA">
        <w:rPr>
          <w:rFonts w:cs="Calibri"/>
          <w:b/>
          <w:bCs/>
          <w:sz w:val="24"/>
          <w:szCs w:val="24"/>
        </w:rPr>
        <w:t xml:space="preserve">Allegato </w:t>
      </w:r>
      <w:r>
        <w:rPr>
          <w:rFonts w:cs="Calibri"/>
          <w:b/>
          <w:bCs/>
          <w:sz w:val="24"/>
          <w:szCs w:val="24"/>
        </w:rPr>
        <w:t xml:space="preserve">C   </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4B0699" w:rsidRPr="00B60399" w:rsidTr="00683C3B">
        <w:tc>
          <w:tcPr>
            <w:tcW w:w="9624" w:type="dxa"/>
            <w:tcBorders>
              <w:top w:val="double" w:sz="4" w:space="0" w:color="auto"/>
              <w:bottom w:val="double" w:sz="4" w:space="0" w:color="auto"/>
            </w:tcBorders>
          </w:tcPr>
          <w:p w:rsidR="004B0699" w:rsidRPr="0079066F" w:rsidRDefault="004B0699" w:rsidP="00683C3B">
            <w:pPr>
              <w:suppressAutoHyphens/>
              <w:spacing w:before="120" w:after="120"/>
              <w:jc w:val="center"/>
              <w:rPr>
                <w:b/>
                <w:u w:val="single"/>
                <w:lang w:eastAsia="it-IT"/>
              </w:rPr>
            </w:pPr>
          </w:p>
          <w:p w:rsidR="004B0699" w:rsidRPr="00224CC4" w:rsidRDefault="004B0699" w:rsidP="004B0699">
            <w:pPr>
              <w:jc w:val="both"/>
              <w:rPr>
                <w:b/>
              </w:rPr>
            </w:pPr>
            <w:proofErr w:type="gramStart"/>
            <w:r w:rsidRPr="00DB4C6D">
              <w:rPr>
                <w:rFonts w:cstheme="minorHAnsi"/>
                <w:b/>
                <w:bCs/>
              </w:rPr>
              <w:t xml:space="preserve">OGGETTO: </w:t>
            </w:r>
            <w:r w:rsidRPr="007329F9">
              <w:rPr>
                <w:rFonts w:cstheme="minorHAnsi"/>
                <w:b/>
                <w:bCs/>
              </w:rPr>
              <w:t xml:space="preserve"> </w:t>
            </w:r>
            <w:r w:rsidRPr="007329F9">
              <w:rPr>
                <w:rFonts w:cstheme="minorHAnsi"/>
                <w:b/>
                <w:bCs/>
                <w:i/>
                <w:iCs/>
              </w:rPr>
              <w:t>Piano</w:t>
            </w:r>
            <w:proofErr w:type="gramEnd"/>
            <w:r w:rsidRPr="007329F9">
              <w:rPr>
                <w:rFonts w:cstheme="minorHAnsi"/>
                <w:b/>
                <w:bCs/>
                <w:i/>
                <w:iCs/>
              </w:rPr>
              <w:t xml:space="preserve"> nazionale di ripresa e resilienza, Missione 4 – </w:t>
            </w:r>
            <w:r w:rsidRPr="00CC46F5">
              <w:rPr>
                <w:b/>
              </w:rPr>
              <w:t xml:space="preserve"> </w:t>
            </w:r>
            <w:r w:rsidRPr="00CC46F5">
              <w:rPr>
                <w:b/>
              </w:rPr>
              <w:t>Componente 1 – Istruzione e ricerca – Investimento 1.4 –</w:t>
            </w:r>
            <w:r>
              <w:rPr>
                <w:b/>
              </w:rPr>
              <w:t xml:space="preserve"> </w:t>
            </w:r>
            <w:r w:rsidRPr="00CC46F5">
              <w:rPr>
                <w:b/>
              </w:rPr>
              <w:t>“Intervento straordinario finalizzato alla riduzione dei divari territoriali nel I e II ciclo della</w:t>
            </w:r>
            <w:r>
              <w:rPr>
                <w:b/>
              </w:rPr>
              <w:t xml:space="preserve"> </w:t>
            </w:r>
            <w:r w:rsidRPr="00CC46F5">
              <w:rPr>
                <w:b/>
              </w:rPr>
              <w:t>scuola secondaria e alla lotta alla dispersione scolastica” finanziato dall’Unione europea –</w:t>
            </w:r>
            <w:r>
              <w:rPr>
                <w:b/>
              </w:rPr>
              <w:t xml:space="preserve"> </w:t>
            </w:r>
            <w:r w:rsidRPr="00CC46F5">
              <w:rPr>
                <w:b/>
              </w:rPr>
              <w:t>Next Generation EU</w:t>
            </w:r>
            <w:r>
              <w:rPr>
                <w:b/>
              </w:rPr>
              <w:t xml:space="preserve"> </w:t>
            </w:r>
            <w:r w:rsidRPr="00550886">
              <w:rPr>
                <w:sz w:val="24"/>
                <w:szCs w:val="24"/>
              </w:rPr>
              <w:t xml:space="preserve">- Codice progetto </w:t>
            </w:r>
            <w:bookmarkStart w:id="0" w:name="_Hlk184891776"/>
            <w:r w:rsidRPr="00224CC4">
              <w:rPr>
                <w:b/>
              </w:rPr>
              <w:t>M4C1I1.4-2024-1322-P-49836</w:t>
            </w:r>
            <w:bookmarkEnd w:id="0"/>
          </w:p>
          <w:p w:rsidR="004B0699" w:rsidRPr="004B0699" w:rsidRDefault="004B0699" w:rsidP="004B0699">
            <w:pPr>
              <w:spacing w:line="240" w:lineRule="auto"/>
              <w:jc w:val="both"/>
              <w:rPr>
                <w:rFonts w:eastAsia="Times New Roman" w:cs="Calibri"/>
                <w:sz w:val="24"/>
                <w:szCs w:val="24"/>
              </w:rPr>
            </w:pPr>
            <w:r w:rsidRPr="004B0699">
              <w:rPr>
                <w:rFonts w:ascii="NotoSans-Bold" w:eastAsia="Times New Roman" w:hAnsi="NotoSans-Bold" w:cs="NotoSans-Bold"/>
                <w:b/>
                <w:bCs/>
                <w:color w:val="005FAC"/>
                <w:sz w:val="30"/>
                <w:szCs w:val="30"/>
              </w:rPr>
              <w:t xml:space="preserve">                                                   Titolo </w:t>
            </w:r>
            <w:r w:rsidRPr="004B0699">
              <w:rPr>
                <w:rFonts w:eastAsia="Times New Roman" w:cs="Calibri"/>
                <w:sz w:val="24"/>
                <w:szCs w:val="24"/>
              </w:rPr>
              <w:t>“</w:t>
            </w:r>
            <w:r w:rsidRPr="004B0699">
              <w:rPr>
                <w:rFonts w:eastAsia="Times New Roman" w:cs="Calibri"/>
                <w:b/>
                <w:bCs/>
                <w:sz w:val="24"/>
                <w:szCs w:val="24"/>
              </w:rPr>
              <w:t>NESSUNO ESCLUSO”.</w:t>
            </w:r>
          </w:p>
          <w:p w:rsidR="004B0699" w:rsidRPr="004B0699" w:rsidRDefault="004B0699" w:rsidP="004B0699">
            <w:pPr>
              <w:autoSpaceDE w:val="0"/>
              <w:autoSpaceDN w:val="0"/>
              <w:adjustRightInd w:val="0"/>
              <w:spacing w:after="0" w:line="240" w:lineRule="auto"/>
              <w:jc w:val="center"/>
              <w:rPr>
                <w:rFonts w:ascii="NotoSans-Regular" w:eastAsia="Times New Roman" w:hAnsi="NotoSans-Regular" w:cs="NotoSans-Regular"/>
                <w:color w:val="212529"/>
                <w:sz w:val="23"/>
                <w:szCs w:val="23"/>
              </w:rPr>
            </w:pPr>
            <w:r w:rsidRPr="004B0699">
              <w:rPr>
                <w:rFonts w:ascii="NotoSans-Bold" w:eastAsia="Times New Roman" w:hAnsi="NotoSans-Bold" w:cs="NotoSans-Bold"/>
                <w:b/>
                <w:bCs/>
                <w:color w:val="005FAC"/>
                <w:sz w:val="30"/>
                <w:szCs w:val="30"/>
              </w:rPr>
              <w:t xml:space="preserve"> Codice CUP: </w:t>
            </w:r>
            <w:r w:rsidRPr="004B0699">
              <w:rPr>
                <w:rFonts w:ascii="NotoSans-Regular" w:eastAsia="Times New Roman" w:hAnsi="NotoSans-Regular" w:cs="NotoSans-Regular"/>
                <w:color w:val="212529"/>
                <w:sz w:val="24"/>
                <w:szCs w:val="24"/>
              </w:rPr>
              <w:t>F24D21000540006</w:t>
            </w:r>
          </w:p>
          <w:p w:rsidR="004B0699" w:rsidRDefault="004B0699" w:rsidP="004B0699">
            <w:pPr>
              <w:autoSpaceDE w:val="0"/>
              <w:autoSpaceDN w:val="0"/>
              <w:adjustRightInd w:val="0"/>
              <w:spacing w:after="0" w:line="240" w:lineRule="auto"/>
              <w:rPr>
                <w:rFonts w:ascii="NotoSans-Bold" w:eastAsia="Times New Roman" w:hAnsi="NotoSans-Bold" w:cs="NotoSans-Bold"/>
                <w:b/>
                <w:bCs/>
                <w:color w:val="005FAC"/>
                <w:sz w:val="30"/>
                <w:szCs w:val="30"/>
              </w:rPr>
            </w:pPr>
            <w:r w:rsidRPr="004B0699">
              <w:rPr>
                <w:rFonts w:ascii="NotoSans-Bold" w:eastAsia="Times New Roman" w:hAnsi="NotoSans-Bold" w:cs="NotoSans-Bold"/>
                <w:b/>
                <w:bCs/>
                <w:color w:val="005FAC"/>
                <w:sz w:val="30"/>
                <w:szCs w:val="30"/>
              </w:rPr>
              <w:t xml:space="preserve">                                      Codice progetto: </w:t>
            </w:r>
            <w:r w:rsidRPr="004B0699">
              <w:rPr>
                <w:rFonts w:ascii="NotoSans-Regular" w:eastAsia="Times New Roman" w:hAnsi="NotoSans-Regular" w:cs="NotoSans-Regular"/>
                <w:color w:val="212529"/>
                <w:sz w:val="24"/>
                <w:szCs w:val="24"/>
              </w:rPr>
              <w:t>M4C1I1.4-2024-1322-P-49836</w:t>
            </w:r>
          </w:p>
          <w:p w:rsidR="004B0699" w:rsidRPr="004B0699" w:rsidRDefault="004B0699" w:rsidP="004B0699">
            <w:pPr>
              <w:autoSpaceDE w:val="0"/>
              <w:autoSpaceDN w:val="0"/>
              <w:adjustRightInd w:val="0"/>
              <w:spacing w:after="0" w:line="240" w:lineRule="auto"/>
              <w:rPr>
                <w:rFonts w:ascii="NotoSans-Bold" w:eastAsia="Times New Roman" w:hAnsi="NotoSans-Bold" w:cs="NotoSans-Bold"/>
                <w:b/>
                <w:bCs/>
                <w:color w:val="005FAC"/>
                <w:sz w:val="30"/>
                <w:szCs w:val="30"/>
              </w:rPr>
            </w:pPr>
          </w:p>
          <w:p w:rsidR="004B0699" w:rsidRPr="00DB4C6D" w:rsidRDefault="004B0699" w:rsidP="00683C3B">
            <w:pPr>
              <w:spacing w:beforeLines="60" w:before="144" w:afterLines="60" w:after="144" w:line="276" w:lineRule="auto"/>
              <w:jc w:val="center"/>
              <w:rPr>
                <w:rFonts w:cstheme="minorHAnsi"/>
                <w:b/>
                <w:bCs/>
                <w:u w:val="single"/>
              </w:rPr>
            </w:pPr>
            <w:r w:rsidRPr="00DB4C6D">
              <w:rPr>
                <w:rFonts w:cstheme="minorHAnsi"/>
                <w:b/>
                <w:bCs/>
                <w:u w:val="single"/>
              </w:rPr>
              <w:t xml:space="preserve"> D</w:t>
            </w:r>
            <w:r>
              <w:rPr>
                <w:rFonts w:cstheme="minorHAnsi"/>
                <w:b/>
                <w:bCs/>
                <w:u w:val="single"/>
              </w:rPr>
              <w:t>ICHIARAZIONE DI INESISTENZA DI CAUSE DI INCOMPATIBILITÀ E DI CONFLITTO DI INTERESSI (Soggetti Incaricati)</w:t>
            </w:r>
          </w:p>
          <w:p w:rsidR="004B0699" w:rsidRPr="00DB4C6D" w:rsidRDefault="004B0699" w:rsidP="00683C3B">
            <w:pPr>
              <w:suppressAutoHyphens/>
              <w:spacing w:before="120" w:after="120"/>
              <w:contextualSpacing/>
              <w:jc w:val="center"/>
              <w:rPr>
                <w:rFonts w:cstheme="minorHAnsi"/>
                <w:b/>
                <w:lang w:eastAsia="it-IT"/>
              </w:rPr>
            </w:pPr>
            <w:r w:rsidRPr="00DB4C6D">
              <w:rPr>
                <w:rFonts w:cstheme="minorHAnsi"/>
                <w:b/>
                <w:lang w:eastAsia="it-IT"/>
              </w:rPr>
              <w:t>(resa nelle forme di cui agli artt. 46 e 47 del d.P.R. n. 445 del 28 dicembre 2000)</w:t>
            </w:r>
          </w:p>
          <w:p w:rsidR="004B0699" w:rsidRPr="0079066F" w:rsidRDefault="004B0699" w:rsidP="00683C3B">
            <w:pPr>
              <w:suppressAutoHyphens/>
              <w:spacing w:before="120" w:after="120"/>
              <w:jc w:val="center"/>
              <w:rPr>
                <w:b/>
                <w:bCs/>
              </w:rPr>
            </w:pPr>
          </w:p>
        </w:tc>
      </w:tr>
    </w:tbl>
    <w:p w:rsidR="004B0699" w:rsidRPr="0079066F" w:rsidRDefault="004B0699" w:rsidP="004B0699">
      <w:pPr>
        <w:spacing w:before="120" w:after="120"/>
        <w:jc w:val="both"/>
      </w:pPr>
    </w:p>
    <w:p w:rsidR="004B0699" w:rsidRPr="002D7BE9" w:rsidRDefault="004B0699" w:rsidP="004B0699">
      <w:pPr>
        <w:spacing w:before="120" w:after="120" w:line="276" w:lineRule="auto"/>
        <w:jc w:val="both"/>
        <w:rPr>
          <w:rFonts w:cstheme="minorHAnsi"/>
          <w:b/>
        </w:rPr>
      </w:pPr>
      <w:r w:rsidRPr="00F6665D">
        <w:rPr>
          <w:rFonts w:cstheme="minorHAnsi"/>
          <w:b/>
        </w:rPr>
        <w:t>Il/</w:t>
      </w:r>
      <w:r>
        <w:rPr>
          <w:rFonts w:cstheme="minorHAnsi"/>
          <w:b/>
        </w:rPr>
        <w:t>L</w:t>
      </w:r>
      <w:r w:rsidRPr="00F6665D">
        <w:rPr>
          <w:rFonts w:cstheme="minorHAnsi"/>
          <w:b/>
        </w:rPr>
        <w:t xml:space="preserve">a sottoscritto/a _____________________________________ nato/a </w:t>
      </w:r>
      <w:proofErr w:type="spellStart"/>
      <w:r w:rsidRPr="00F6665D">
        <w:rPr>
          <w:rFonts w:cstheme="minorHAnsi"/>
          <w:b/>
        </w:rPr>
        <w:t>a</w:t>
      </w:r>
      <w:proofErr w:type="spellEnd"/>
      <w:r w:rsidRPr="00F6665D">
        <w:rPr>
          <w:rFonts w:cstheme="minorHAnsi"/>
          <w:b/>
        </w:rPr>
        <w:t xml:space="preserve"> _______________</w:t>
      </w:r>
      <w:r>
        <w:rPr>
          <w:rFonts w:cstheme="minorHAnsi"/>
          <w:b/>
        </w:rPr>
        <w:t xml:space="preserve"> </w:t>
      </w:r>
      <w:r w:rsidRPr="00F6665D">
        <w:rPr>
          <w:rFonts w:cstheme="minorHAnsi"/>
          <w:b/>
        </w:rPr>
        <w:t>il_________________</w:t>
      </w:r>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a______________________ Provincia di ___________________ Via/Piazza _______________________________________________</w:t>
      </w:r>
      <w:r>
        <w:rPr>
          <w:rFonts w:cstheme="minorHAnsi"/>
          <w:b/>
        </w:rPr>
        <w:t xml:space="preserve"> </w:t>
      </w:r>
      <w:r w:rsidRPr="00F6665D">
        <w:rPr>
          <w:rFonts w:cstheme="minorHAnsi"/>
          <w:b/>
        </w:rPr>
        <w:t xml:space="preserve">n. </w:t>
      </w:r>
      <w:r>
        <w:rPr>
          <w:rFonts w:cstheme="minorHAnsi"/>
          <w:b/>
        </w:rPr>
        <w:t>__</w:t>
      </w:r>
      <w:r w:rsidRPr="00F6665D">
        <w:rPr>
          <w:rFonts w:cstheme="minorHAnsi"/>
          <w:b/>
        </w:rPr>
        <w:t xml:space="preserve">_______ Codice Fiscale ______________________________, </w:t>
      </w:r>
      <w:r>
        <w:rPr>
          <w:rFonts w:cstheme="minorHAnsi"/>
          <w:b/>
        </w:rPr>
        <w:t xml:space="preserve">in qualità di _________________________________________ </w:t>
      </w:r>
    </w:p>
    <w:p w:rsidR="004B0699" w:rsidRPr="009D3810" w:rsidRDefault="004B0699" w:rsidP="004B0699">
      <w:pPr>
        <w:pStyle w:val="Paragrafoelenco"/>
        <w:spacing w:before="120" w:after="120" w:line="276" w:lineRule="auto"/>
        <w:ind w:left="0"/>
        <w:rPr>
          <w:rFonts w:cstheme="minorHAnsi"/>
        </w:rPr>
      </w:pPr>
    </w:p>
    <w:p w:rsidR="004B0699" w:rsidRPr="009D3810" w:rsidRDefault="004B0699" w:rsidP="004B0699">
      <w:pPr>
        <w:spacing w:before="120" w:after="120"/>
        <w:ind w:right="-1"/>
        <w:jc w:val="both"/>
        <w:rPr>
          <w:rFonts w:cstheme="minorHAnsi"/>
          <w:lang w:bidi="it-IT"/>
        </w:rPr>
      </w:pPr>
      <w:r w:rsidRPr="00DB4C6D">
        <w:rPr>
          <w:rFonts w:eastAsia="Calibri" w:cstheme="minorHAnsi"/>
        </w:rPr>
        <w:t>in relazione all</w:t>
      </w:r>
      <w:r w:rsidRPr="009D3810">
        <w:rPr>
          <w:rFonts w:cstheme="minorHAnsi"/>
        </w:rPr>
        <w:t>’incarico avente ad oggetto</w:t>
      </w:r>
      <w:r>
        <w:rPr>
          <w:rFonts w:cstheme="minorHAnsi"/>
        </w:rPr>
        <w:t xml:space="preserve"> ESPERTO /TUTOR </w:t>
      </w:r>
      <w:r w:rsidRPr="009D3810">
        <w:rPr>
          <w:rFonts w:cstheme="minorHAnsi"/>
        </w:rPr>
        <w:t xml:space="preserve">, nell’ambito del progetto </w:t>
      </w:r>
      <w:r w:rsidRPr="004B0699">
        <w:rPr>
          <w:rFonts w:ascii="NotoSans-Regular" w:eastAsia="Times New Roman" w:hAnsi="NotoSans-Regular" w:cs="NotoSans-Regular"/>
          <w:b/>
          <w:color w:val="212529"/>
          <w:sz w:val="24"/>
          <w:szCs w:val="24"/>
        </w:rPr>
        <w:t>M4C1I1.4-2024-1322-P-49836</w:t>
      </w:r>
      <w:r w:rsidRPr="00DA474B">
        <w:rPr>
          <w:rFonts w:cs="Calibri"/>
          <w:sz w:val="24"/>
          <w:szCs w:val="24"/>
        </w:rPr>
        <w:t xml:space="preserve">- Titolo </w:t>
      </w:r>
      <w:r w:rsidRPr="004B0699">
        <w:rPr>
          <w:rFonts w:eastAsia="Times New Roman" w:cs="Calibri"/>
          <w:sz w:val="24"/>
          <w:szCs w:val="24"/>
        </w:rPr>
        <w:t>“</w:t>
      </w:r>
      <w:r w:rsidRPr="004B0699">
        <w:rPr>
          <w:rFonts w:eastAsia="Times New Roman" w:cs="Calibri"/>
          <w:b/>
          <w:bCs/>
          <w:sz w:val="24"/>
          <w:szCs w:val="24"/>
        </w:rPr>
        <w:t xml:space="preserve">NESSUNO </w:t>
      </w:r>
      <w:proofErr w:type="spellStart"/>
      <w:r w:rsidRPr="004B0699">
        <w:rPr>
          <w:rFonts w:eastAsia="Times New Roman" w:cs="Calibri"/>
          <w:b/>
          <w:bCs/>
          <w:sz w:val="24"/>
          <w:szCs w:val="24"/>
        </w:rPr>
        <w:t>ESCLUSO”</w:t>
      </w:r>
      <w:r w:rsidRPr="009D3810">
        <w:rPr>
          <w:rFonts w:cstheme="minorHAnsi"/>
        </w:rPr>
        <w:t>con</w:t>
      </w:r>
      <w:proofErr w:type="spellEnd"/>
      <w:r w:rsidRPr="009D3810">
        <w:rPr>
          <w:rFonts w:cstheme="minorHAnsi"/>
        </w:rPr>
        <w:t xml:space="preserve"> codice CUP </w:t>
      </w:r>
      <w:r w:rsidRPr="004B0699">
        <w:rPr>
          <w:rFonts w:ascii="NotoSans-Regular" w:eastAsia="Times New Roman" w:hAnsi="NotoSans-Regular" w:cs="NotoSans-Regular"/>
          <w:color w:val="212529"/>
          <w:sz w:val="24"/>
          <w:szCs w:val="24"/>
        </w:rPr>
        <w:t>F24D21000540006</w:t>
      </w:r>
      <w:r>
        <w:rPr>
          <w:rFonts w:cstheme="minorHAnsi"/>
        </w:rPr>
        <w:t>,</w:t>
      </w:r>
      <w:bookmarkStart w:id="1" w:name="_GoBack"/>
      <w:bookmarkEnd w:id="1"/>
    </w:p>
    <w:p w:rsidR="004B0699" w:rsidRDefault="004B0699" w:rsidP="004B0699">
      <w:pPr>
        <w:spacing w:before="120" w:after="120" w:line="276" w:lineRule="auto"/>
        <w:jc w:val="both"/>
        <w:rPr>
          <w:rFonts w:cstheme="minorHAnsi"/>
          <w:b/>
        </w:rPr>
      </w:pPr>
    </w:p>
    <w:p w:rsidR="004B0699" w:rsidRPr="009D3810" w:rsidRDefault="004B0699" w:rsidP="004B0699">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rsidR="004B0699" w:rsidRDefault="004B0699" w:rsidP="004B0699">
      <w:pPr>
        <w:spacing w:before="120" w:after="120"/>
        <w:jc w:val="center"/>
        <w:outlineLvl w:val="0"/>
        <w:rPr>
          <w:rFonts w:cstheme="minorHAnsi"/>
          <w:b/>
        </w:rPr>
      </w:pPr>
      <w:r w:rsidRPr="00DB4C6D">
        <w:rPr>
          <w:rFonts w:cstheme="minorHAnsi"/>
          <w:b/>
        </w:rPr>
        <w:t>DICHIARA</w:t>
      </w:r>
    </w:p>
    <w:p w:rsidR="004B0699" w:rsidRDefault="004B0699" w:rsidP="004B0699">
      <w:pPr>
        <w:pStyle w:val="Comma"/>
        <w:numPr>
          <w:ilvl w:val="0"/>
          <w:numId w:val="0"/>
        </w:numPr>
        <w:spacing w:before="120" w:after="120" w:line="276" w:lineRule="auto"/>
        <w:ind w:left="1058"/>
        <w:rPr>
          <w:rFonts w:cstheme="minorHAnsi"/>
        </w:rPr>
      </w:pPr>
    </w:p>
    <w:p w:rsidR="004B0699" w:rsidRPr="005547BF" w:rsidRDefault="004B0699" w:rsidP="004B0699">
      <w:pPr>
        <w:pStyle w:val="Comma"/>
        <w:numPr>
          <w:ilvl w:val="0"/>
          <w:numId w:val="2"/>
        </w:numPr>
        <w:spacing w:before="120" w:after="120" w:line="276" w:lineRule="auto"/>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4B0699" w:rsidRPr="005547BF" w:rsidRDefault="004B0699" w:rsidP="004B0699">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4B0699" w:rsidRPr="000D6516" w:rsidRDefault="004B0699" w:rsidP="004B0699">
      <w:pPr>
        <w:pStyle w:val="Comma"/>
        <w:numPr>
          <w:ilvl w:val="0"/>
          <w:numId w:val="2"/>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4B0699" w:rsidRPr="00790B99" w:rsidRDefault="004B0699" w:rsidP="004B0699">
      <w:pPr>
        <w:pStyle w:val="Comma"/>
        <w:numPr>
          <w:ilvl w:val="0"/>
          <w:numId w:val="2"/>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4B0699" w:rsidRPr="00A26D81" w:rsidRDefault="004B0699" w:rsidP="004B0699">
      <w:pPr>
        <w:pStyle w:val="Comma"/>
        <w:numPr>
          <w:ilvl w:val="0"/>
          <w:numId w:val="2"/>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4B0699" w:rsidRPr="00A26D81" w:rsidRDefault="004B0699" w:rsidP="004B0699">
      <w:pPr>
        <w:pStyle w:val="Comma"/>
        <w:numPr>
          <w:ilvl w:val="0"/>
          <w:numId w:val="2"/>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4B0699" w:rsidRPr="00A26D81" w:rsidRDefault="004B0699" w:rsidP="004B0699">
      <w:pPr>
        <w:pStyle w:val="Comma"/>
        <w:numPr>
          <w:ilvl w:val="0"/>
          <w:numId w:val="2"/>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4B0699" w:rsidRDefault="004B0699" w:rsidP="004B0699">
      <w:pPr>
        <w:pStyle w:val="Comma"/>
        <w:numPr>
          <w:ilvl w:val="0"/>
          <w:numId w:val="2"/>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4B0699" w:rsidRPr="00281A5F" w:rsidRDefault="004B0699" w:rsidP="004B0699">
      <w:pPr>
        <w:pStyle w:val="Comma"/>
        <w:numPr>
          <w:ilvl w:val="0"/>
          <w:numId w:val="0"/>
        </w:numPr>
        <w:spacing w:before="120" w:after="120" w:line="276" w:lineRule="auto"/>
        <w:ind w:left="709"/>
        <w:rPr>
          <w:rFonts w:cstheme="minorHAnsi"/>
        </w:rPr>
      </w:pPr>
    </w:p>
    <w:p w:rsidR="004B0699" w:rsidRDefault="004B0699" w:rsidP="004B069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____________________</w:t>
      </w:r>
      <w:r w:rsidRPr="00DB4C6D">
        <w:rPr>
          <w:rFonts w:asciiTheme="minorHAnsi" w:hAnsiTheme="minorHAnsi" w:cstheme="minorHAnsi"/>
          <w:sz w:val="22"/>
          <w:szCs w:val="22"/>
        </w:rPr>
        <w:t>, lì</w:t>
      </w:r>
      <w:r>
        <w:rPr>
          <w:rFonts w:asciiTheme="minorHAnsi" w:hAnsiTheme="minorHAnsi" w:cstheme="minorHAnsi"/>
          <w:sz w:val="22"/>
          <w:szCs w:val="22"/>
        </w:rPr>
        <w:t>____________________</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4B0699" w:rsidRPr="00DB4C6D" w:rsidRDefault="004B0699" w:rsidP="004B069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2"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rsidR="004B0699" w:rsidRPr="00DB4C6D" w:rsidRDefault="004B0699" w:rsidP="004B0699">
      <w:pPr>
        <w:spacing w:before="120" w:after="120"/>
        <w:ind w:left="4956"/>
        <w:jc w:val="both"/>
        <w:rPr>
          <w:rFonts w:cstheme="minorHAnsi"/>
        </w:rPr>
      </w:pPr>
      <w:r w:rsidRPr="00DB4C6D">
        <w:rPr>
          <w:rFonts w:cstheme="minorHAnsi"/>
        </w:rPr>
        <w:t xml:space="preserve">                      ____________________________</w:t>
      </w:r>
      <w:bookmarkEnd w:id="2"/>
    </w:p>
    <w:p w:rsidR="004B0699" w:rsidRDefault="004B0699" w:rsidP="004B0699">
      <w:pPr>
        <w:spacing w:before="120" w:after="120"/>
        <w:jc w:val="both"/>
        <w:outlineLvl w:val="0"/>
        <w:rPr>
          <w:rFonts w:cstheme="minorHAnsi"/>
          <w:b/>
          <w:u w:val="single"/>
        </w:rPr>
      </w:pPr>
    </w:p>
    <w:p w:rsidR="004B0699" w:rsidRPr="00434B2A" w:rsidRDefault="004B0699" w:rsidP="004B0699">
      <w:pPr>
        <w:rPr>
          <w:rFonts w:cstheme="minorHAnsi"/>
          <w:i/>
          <w:iCs/>
        </w:rPr>
      </w:pPr>
    </w:p>
    <w:p w:rsidR="00762E76" w:rsidRDefault="00762E76"/>
    <w:sectPr w:rsidR="00762E76" w:rsidSect="00F05044">
      <w:headerReference w:type="default" r:id="rId5"/>
      <w:footerReference w:type="default" r:id="rId6"/>
      <w:pgSz w:w="11906" w:h="16838"/>
      <w:pgMar w:top="141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Sans-Bold">
    <w:altName w:val="Calibri"/>
    <w:panose1 w:val="00000000000000000000"/>
    <w:charset w:val="00"/>
    <w:family w:val="auto"/>
    <w:notTrueType/>
    <w:pitch w:val="default"/>
    <w:sig w:usb0="00000003" w:usb1="00000000" w:usb2="00000000" w:usb3="00000000" w:csb0="00000001" w:csb1="00000000"/>
  </w:font>
  <w:font w:name="NotoSans-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1965"/>
      <w:docPartObj>
        <w:docPartGallery w:val="Page Numbers (Bottom of Page)"/>
        <w:docPartUnique/>
      </w:docPartObj>
    </w:sdtPr>
    <w:sdtEndPr/>
    <w:sdtContent>
      <w:p w:rsidR="007B6976" w:rsidRDefault="004B0699">
        <w:pPr>
          <w:pStyle w:val="Pidipagina"/>
          <w:jc w:val="center"/>
        </w:pPr>
        <w:r>
          <w:rPr>
            <w:noProof/>
          </w:rPr>
          <w:drawing>
            <wp:anchor distT="0" distB="0" distL="114300" distR="114300" simplePos="0" relativeHeight="251659264" behindDoc="1" locked="0" layoutInCell="1" allowOverlap="1" wp14:anchorId="102C20BB" wp14:editId="07F06481">
              <wp:simplePos x="0" y="0"/>
              <wp:positionH relativeFrom="column">
                <wp:posOffset>-527050</wp:posOffset>
              </wp:positionH>
              <wp:positionV relativeFrom="paragraph">
                <wp:posOffset>214630</wp:posOffset>
              </wp:positionV>
              <wp:extent cx="7200265" cy="407670"/>
              <wp:effectExtent l="0" t="0" r="635" b="0"/>
              <wp:wrapNone/>
              <wp:docPr id="270780309" name="Immagine 27078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PAGE   \* MERGEFORMAT</w:instrText>
        </w:r>
        <w:r>
          <w:fldChar w:fldCharType="separate"/>
        </w:r>
        <w:r>
          <w:t>2</w:t>
        </w:r>
        <w:r>
          <w:fldChar w:fldCharType="end"/>
        </w:r>
      </w:p>
    </w:sdtContent>
  </w:sdt>
  <w:p w:rsidR="007B6976" w:rsidRDefault="004B0699">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976" w:rsidRDefault="004B0699">
    <w:pPr>
      <w:pStyle w:val="Intestazione"/>
    </w:pPr>
    <w:r>
      <w:rPr>
        <w:noProof/>
        <w:lang w:eastAsia="it-IT"/>
      </w:rPr>
      <w:drawing>
        <wp:inline distT="0" distB="0" distL="0" distR="0" wp14:anchorId="27AA48FC" wp14:editId="4ABEAE28">
          <wp:extent cx="6120130" cy="794385"/>
          <wp:effectExtent l="0" t="0" r="0" b="5715"/>
          <wp:docPr id="830298599" name="Immagine 830298599" descr="Logo Futura La Scuola per L’Italia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tura La Scuola per L’Italia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943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B07C0"/>
    <w:multiLevelType w:val="hybridMultilevel"/>
    <w:tmpl w:val="FFFFFFFF"/>
    <w:lvl w:ilvl="0" w:tplc="FFFFFFFF">
      <w:start w:val="1"/>
      <w:numFmt w:val="lowerRoman"/>
      <w:lvlText w:val="%1."/>
      <w:lvlJc w:val="right"/>
      <w:pPr>
        <w:ind w:left="1058" w:hanging="360"/>
      </w:pPr>
      <w:rPr>
        <w:rFonts w:cs="Times New Roman"/>
      </w:rPr>
    </w:lvl>
    <w:lvl w:ilvl="1" w:tplc="FFFFFFFF">
      <w:start w:val="1"/>
      <w:numFmt w:val="lowerLetter"/>
      <w:lvlText w:val="%2."/>
      <w:lvlJc w:val="left"/>
      <w:pPr>
        <w:ind w:left="1778" w:hanging="360"/>
      </w:pPr>
      <w:rPr>
        <w:rFonts w:cs="Times New Roman"/>
      </w:rPr>
    </w:lvl>
    <w:lvl w:ilvl="2" w:tplc="FFFFFFFF">
      <w:start w:val="1"/>
      <w:numFmt w:val="lowerRoman"/>
      <w:lvlText w:val="%3."/>
      <w:lvlJc w:val="right"/>
      <w:pPr>
        <w:ind w:left="2498" w:hanging="180"/>
      </w:pPr>
      <w:rPr>
        <w:rFonts w:cs="Times New Roman"/>
      </w:rPr>
    </w:lvl>
    <w:lvl w:ilvl="3" w:tplc="FFFFFFFF">
      <w:start w:val="1"/>
      <w:numFmt w:val="decimal"/>
      <w:lvlText w:val="%4."/>
      <w:lvlJc w:val="left"/>
      <w:pPr>
        <w:ind w:left="3218" w:hanging="360"/>
      </w:pPr>
      <w:rPr>
        <w:rFonts w:cs="Times New Roman"/>
      </w:rPr>
    </w:lvl>
    <w:lvl w:ilvl="4" w:tplc="FFFFFFFF">
      <w:start w:val="1"/>
      <w:numFmt w:val="lowerLetter"/>
      <w:lvlText w:val="%5."/>
      <w:lvlJc w:val="left"/>
      <w:pPr>
        <w:ind w:left="3938" w:hanging="360"/>
      </w:pPr>
      <w:rPr>
        <w:rFonts w:cs="Times New Roman"/>
      </w:rPr>
    </w:lvl>
    <w:lvl w:ilvl="5" w:tplc="FFFFFFFF">
      <w:start w:val="1"/>
      <w:numFmt w:val="lowerRoman"/>
      <w:lvlText w:val="%6."/>
      <w:lvlJc w:val="right"/>
      <w:pPr>
        <w:ind w:left="4658" w:hanging="180"/>
      </w:pPr>
      <w:rPr>
        <w:rFonts w:cs="Times New Roman"/>
      </w:rPr>
    </w:lvl>
    <w:lvl w:ilvl="6" w:tplc="FFFFFFFF">
      <w:start w:val="1"/>
      <w:numFmt w:val="decimal"/>
      <w:lvlText w:val="%7."/>
      <w:lvlJc w:val="left"/>
      <w:pPr>
        <w:ind w:left="5378" w:hanging="360"/>
      </w:pPr>
      <w:rPr>
        <w:rFonts w:cs="Times New Roman"/>
      </w:rPr>
    </w:lvl>
    <w:lvl w:ilvl="7" w:tplc="FFFFFFFF">
      <w:start w:val="1"/>
      <w:numFmt w:val="lowerLetter"/>
      <w:lvlText w:val="%8."/>
      <w:lvlJc w:val="left"/>
      <w:pPr>
        <w:ind w:left="6098" w:hanging="360"/>
      </w:pPr>
      <w:rPr>
        <w:rFonts w:cs="Times New Roman"/>
      </w:rPr>
    </w:lvl>
    <w:lvl w:ilvl="8" w:tplc="FFFFFFFF">
      <w:start w:val="1"/>
      <w:numFmt w:val="lowerRoman"/>
      <w:lvlText w:val="%9."/>
      <w:lvlJc w:val="right"/>
      <w:pPr>
        <w:ind w:left="6818" w:hanging="180"/>
      </w:pPr>
      <w:rPr>
        <w:rFonts w:cs="Times New Roman"/>
      </w:rPr>
    </w:lvl>
  </w:abstractNum>
  <w:abstractNum w:abstractNumId="1" w15:restartNumberingAfterBreak="0">
    <w:nsid w:val="3D0530D7"/>
    <w:multiLevelType w:val="multilevel"/>
    <w:tmpl w:val="FFFFFFFF"/>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rPr>
    </w:lvl>
    <w:lvl w:ilvl="2">
      <w:start w:val="1"/>
      <w:numFmt w:val="lowerRoman"/>
      <w:lvlText w:val="%3."/>
      <w:lvlJc w:val="right"/>
      <w:pPr>
        <w:ind w:left="567" w:firstLine="1"/>
      </w:pPr>
      <w:rPr>
        <w:rFonts w:cs="Times New Roman"/>
      </w:rPr>
    </w:lvl>
    <w:lvl w:ilvl="3">
      <w:start w:val="1"/>
      <w:numFmt w:val="decimal"/>
      <w:lvlText w:val="%4."/>
      <w:lvlJc w:val="left"/>
      <w:pPr>
        <w:ind w:left="1136" w:hanging="284"/>
      </w:pPr>
      <w:rPr>
        <w:rFonts w:cs="Times New Roman"/>
      </w:rPr>
    </w:lvl>
    <w:lvl w:ilvl="4">
      <w:start w:val="1"/>
      <w:numFmt w:val="lowerLetter"/>
      <w:lvlText w:val="%5."/>
      <w:lvlJc w:val="left"/>
      <w:pPr>
        <w:ind w:left="1420" w:hanging="284"/>
      </w:pPr>
      <w:rPr>
        <w:rFonts w:cs="Times New Roman"/>
      </w:rPr>
    </w:lvl>
    <w:lvl w:ilvl="5">
      <w:start w:val="1"/>
      <w:numFmt w:val="lowerRoman"/>
      <w:lvlText w:val="%6."/>
      <w:lvlJc w:val="right"/>
      <w:pPr>
        <w:ind w:left="1704" w:hanging="284"/>
      </w:pPr>
      <w:rPr>
        <w:rFonts w:cs="Times New Roman"/>
      </w:rPr>
    </w:lvl>
    <w:lvl w:ilvl="6">
      <w:start w:val="1"/>
      <w:numFmt w:val="decimal"/>
      <w:lvlText w:val="%7."/>
      <w:lvlJc w:val="left"/>
      <w:pPr>
        <w:ind w:left="284" w:hanging="284"/>
      </w:pPr>
      <w:rPr>
        <w:rFonts w:cs="Times New Roman"/>
        <w:b w:val="0"/>
        <w:bCs w:val="0"/>
      </w:rPr>
    </w:lvl>
    <w:lvl w:ilvl="7">
      <w:start w:val="1"/>
      <w:numFmt w:val="lowerLetter"/>
      <w:lvlText w:val="%8."/>
      <w:lvlJc w:val="left"/>
      <w:pPr>
        <w:ind w:left="2272" w:hanging="284"/>
      </w:pPr>
      <w:rPr>
        <w:rFonts w:cs="Times New Roman"/>
      </w:rPr>
    </w:lvl>
    <w:lvl w:ilvl="8">
      <w:start w:val="1"/>
      <w:numFmt w:val="lowerRoman"/>
      <w:lvlText w:val="%9."/>
      <w:lvlJc w:val="right"/>
      <w:pPr>
        <w:ind w:left="2556" w:hanging="284"/>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99"/>
    <w:rsid w:val="004B0699"/>
    <w:rsid w:val="00762E76"/>
    <w:rsid w:val="008F0E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D59E"/>
  <w15:chartTrackingRefBased/>
  <w15:docId w15:val="{06FB9CD5-FFAE-4B8C-8523-EF943C6A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B0699"/>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4B0699"/>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4B0699"/>
  </w:style>
  <w:style w:type="paragraph" w:styleId="Intestazione">
    <w:name w:val="header"/>
    <w:basedOn w:val="Normale"/>
    <w:link w:val="IntestazioneCarattere"/>
    <w:uiPriority w:val="99"/>
    <w:unhideWhenUsed/>
    <w:rsid w:val="004B06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0699"/>
  </w:style>
  <w:style w:type="paragraph" w:styleId="Pidipagina">
    <w:name w:val="footer"/>
    <w:basedOn w:val="Normale"/>
    <w:link w:val="PidipaginaCarattere"/>
    <w:uiPriority w:val="99"/>
    <w:unhideWhenUsed/>
    <w:rsid w:val="004B06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0699"/>
  </w:style>
  <w:style w:type="character" w:customStyle="1" w:styleId="CommaCarattere">
    <w:name w:val="Comma Carattere"/>
    <w:basedOn w:val="Carpredefinitoparagrafo"/>
    <w:link w:val="Comma"/>
    <w:locked/>
    <w:rsid w:val="004B0699"/>
    <w:rPr>
      <w:rFonts w:ascii="Calibri" w:eastAsia="Times New Roman" w:hAnsi="Calibri" w:cs="Times New Roman"/>
    </w:rPr>
  </w:style>
  <w:style w:type="paragraph" w:customStyle="1" w:styleId="Comma">
    <w:name w:val="Comma"/>
    <w:basedOn w:val="Paragrafoelenco"/>
    <w:link w:val="CommaCarattere"/>
    <w:qFormat/>
    <w:rsid w:val="004B0699"/>
    <w:pPr>
      <w:numPr>
        <w:numId w:val="1"/>
      </w:numPr>
      <w:tabs>
        <w:tab w:val="num" w:pos="360"/>
      </w:tabs>
      <w:spacing w:after="240" w:line="240" w:lineRule="auto"/>
      <w:ind w:left="947" w:hanging="360"/>
      <w:jc w:val="both"/>
    </w:pPr>
    <w:rPr>
      <w:rFonts w:ascii="Calibri" w:eastAsia="Times New Roman" w:hAnsi="Calibri" w:cs="Times New Roman"/>
    </w:rPr>
  </w:style>
  <w:style w:type="paragraph" w:customStyle="1" w:styleId="Corpodeltesto21">
    <w:name w:val="Corpo del testo 21"/>
    <w:basedOn w:val="Normale"/>
    <w:rsid w:val="004B0699"/>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styleId="Testofumetto">
    <w:name w:val="Balloon Text"/>
    <w:basedOn w:val="Normale"/>
    <w:link w:val="TestofumettoCarattere"/>
    <w:uiPriority w:val="99"/>
    <w:semiHidden/>
    <w:unhideWhenUsed/>
    <w:rsid w:val="004B069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06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624</Words>
  <Characters>3561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Nazzareno Miele</dc:creator>
  <cp:keywords/>
  <dc:description/>
  <cp:lastModifiedBy>Nazzareno Miele</cp:lastModifiedBy>
  <cp:revision>1</cp:revision>
  <dcterms:created xsi:type="dcterms:W3CDTF">2024-12-17T10:52:00Z</dcterms:created>
  <dcterms:modified xsi:type="dcterms:W3CDTF">2024-12-17T11:01:00Z</dcterms:modified>
</cp:coreProperties>
</file>